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6CCE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аль-Фараби</w:t>
      </w:r>
    </w:p>
    <w:p w14:paraId="79DADB7F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14:paraId="5C238DF9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14:paraId="5B0A669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0EA69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19D2BD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B65502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E7F7FB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214941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03F9D6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945B8F" w14:textId="77777777" w:rsidR="00A92C29" w:rsidRPr="00BD28E2" w:rsidRDefault="00A92C29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898578" w14:textId="77777777" w:rsidR="00A92C29" w:rsidRPr="00BD28E2" w:rsidRDefault="00A92C29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D224A3" w14:textId="77777777" w:rsidR="00A92C29" w:rsidRPr="00BD28E2" w:rsidRDefault="00A92C29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D4451A" w14:textId="77777777" w:rsidR="00A92C29" w:rsidRPr="00BD28E2" w:rsidRDefault="00A92C29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6BBFA6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A42EE8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A8277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D28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14:paraId="15BB4883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Pr="00BD28E2">
        <w:rPr>
          <w:rFonts w:ascii="Times New Roman" w:hAnsi="Times New Roman" w:cs="Times New Roman"/>
          <w:sz w:val="24"/>
          <w:szCs w:val="24"/>
        </w:rPr>
        <w:t xml:space="preserve"> 7303 «Генетическая инженерия для </w:t>
      </w:r>
      <w:proofErr w:type="spellStart"/>
      <w:r w:rsidRPr="00BD28E2">
        <w:rPr>
          <w:rFonts w:ascii="Times New Roman" w:hAnsi="Times New Roman" w:cs="Times New Roman"/>
          <w:sz w:val="24"/>
          <w:szCs w:val="24"/>
        </w:rPr>
        <w:t>фиторемедиации</w:t>
      </w:r>
      <w:proofErr w:type="spellEnd"/>
      <w:r w:rsidRPr="00BD28E2">
        <w:rPr>
          <w:rFonts w:ascii="Times New Roman" w:hAnsi="Times New Roman" w:cs="Times New Roman"/>
          <w:sz w:val="24"/>
          <w:szCs w:val="24"/>
        </w:rPr>
        <w:t>»</w:t>
      </w:r>
    </w:p>
    <w:p w14:paraId="4CD99019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Pr="00BD28E2">
        <w:rPr>
          <w:rFonts w:ascii="Times New Roman" w:hAnsi="Times New Roman" w:cs="Times New Roman"/>
          <w:sz w:val="24"/>
          <w:szCs w:val="24"/>
        </w:rPr>
        <w:t>8D05112 Экологическая биоинженерия</w:t>
      </w:r>
    </w:p>
    <w:p w14:paraId="5179E600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28E2">
        <w:rPr>
          <w:rFonts w:ascii="Times New Roman" w:hAnsi="Times New Roman" w:cs="Times New Roman"/>
          <w:sz w:val="24"/>
          <w:szCs w:val="24"/>
        </w:rPr>
        <w:t>дневная, 1 Курс (Осенний)</w:t>
      </w:r>
    </w:p>
    <w:p w14:paraId="4C795C73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r w:rsidRPr="00BD28E2">
        <w:rPr>
          <w:rFonts w:ascii="Times New Roman" w:hAnsi="Times New Roman" w:cs="Times New Roman"/>
          <w:sz w:val="24"/>
          <w:szCs w:val="24"/>
          <w:u w:val="single"/>
          <w:lang w:val="kk-KZ"/>
        </w:rPr>
        <w:t>«Биотехнология»</w:t>
      </w:r>
    </w:p>
    <w:p w14:paraId="66DC886F" w14:textId="77777777" w:rsidR="001E4D33" w:rsidRPr="00BD28E2" w:rsidRDefault="001E4D33" w:rsidP="00BD28E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Преподаватель – </w:t>
      </w:r>
      <w:r w:rsidRPr="00BD28E2">
        <w:rPr>
          <w:rFonts w:ascii="Times New Roman" w:hAnsi="Times New Roman" w:cs="Times New Roman"/>
          <w:sz w:val="24"/>
          <w:szCs w:val="24"/>
          <w:u w:val="single"/>
          <w:lang w:val="kk-KZ"/>
        </w:rPr>
        <w:t>Ултанбекова Г.Д.</w:t>
      </w:r>
    </w:p>
    <w:p w14:paraId="00840D1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64F6D57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C681337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B61A3E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19A0B4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36EDAF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4939AD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6ADF4B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CCA66D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197965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52CA58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2963B8" w14:textId="77777777" w:rsidR="008C0768" w:rsidRPr="00BD28E2" w:rsidRDefault="008C0768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E343D7" w14:textId="03B649F9" w:rsidR="008C0768" w:rsidRDefault="008D21FE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28E2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EB25C8" w:rsidRPr="00BD28E2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8C0768" w:rsidRPr="00BD28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321135A1" w14:textId="77777777" w:rsidR="00BD28E2" w:rsidRDefault="00BD28E2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F528F9" w14:textId="77777777" w:rsidR="00BD28E2" w:rsidRDefault="00BD28E2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4E662C" w14:textId="77777777" w:rsidR="00BD28E2" w:rsidRPr="00BD28E2" w:rsidRDefault="00BD28E2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A138BF" w14:textId="5B3A3F82" w:rsidR="008C0768" w:rsidRPr="00BD28E2" w:rsidRDefault="008C0768" w:rsidP="00BD28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</w:t>
      </w:r>
      <w:r w:rsidR="001E4D33" w:rsidRPr="00BD28E2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="001E4D33" w:rsidRPr="00BD28E2">
        <w:rPr>
          <w:rFonts w:ascii="Times New Roman" w:hAnsi="Times New Roman" w:cs="Times New Roman"/>
          <w:sz w:val="24"/>
          <w:szCs w:val="24"/>
        </w:rPr>
        <w:t xml:space="preserve"> 7303 «Генетическая инженерия для </w:t>
      </w:r>
      <w:proofErr w:type="spellStart"/>
      <w:r w:rsidR="001E4D33" w:rsidRPr="00BD28E2">
        <w:rPr>
          <w:rFonts w:ascii="Times New Roman" w:hAnsi="Times New Roman" w:cs="Times New Roman"/>
          <w:sz w:val="24"/>
          <w:szCs w:val="24"/>
        </w:rPr>
        <w:t>фиторемедиации</w:t>
      </w:r>
      <w:proofErr w:type="spellEnd"/>
      <w:r w:rsidR="001E4D33" w:rsidRPr="00BD28E2">
        <w:rPr>
          <w:rFonts w:ascii="Times New Roman" w:hAnsi="Times New Roman" w:cs="Times New Roman"/>
          <w:sz w:val="24"/>
          <w:szCs w:val="24"/>
        </w:rPr>
        <w:t xml:space="preserve">» </w:t>
      </w:r>
      <w:r w:rsidR="001E4D33"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для специальности  </w:t>
      </w:r>
      <w:r w:rsidR="001E4D33" w:rsidRPr="00BD28E2">
        <w:rPr>
          <w:rFonts w:ascii="Times New Roman" w:hAnsi="Times New Roman" w:cs="Times New Roman"/>
          <w:sz w:val="24"/>
          <w:szCs w:val="24"/>
        </w:rPr>
        <w:t xml:space="preserve">8D05112 Экологическая биоинженерия  дневная, 1 Курс (Осенний), </w:t>
      </w:r>
      <w:r w:rsidR="00F82E4D" w:rsidRPr="00BD28E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Биотехнология</w:t>
      </w:r>
      <w:r w:rsidR="001E4D33" w:rsidRPr="00BD28E2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 w:rsidR="00F82E4D"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3318" w:rsidRPr="00BD28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BD28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BD28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</w:t>
      </w:r>
      <w:r w:rsidR="001E4D33" w:rsidRPr="00BD28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биотехнологии</w:t>
      </w:r>
    </w:p>
    <w:p w14:paraId="560ABFD7" w14:textId="77777777" w:rsidR="008C0768" w:rsidRPr="00BD28E2" w:rsidRDefault="008C0768" w:rsidP="00BD28E2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6E8DBE" w14:textId="77777777" w:rsidR="008C0768" w:rsidRPr="00BD28E2" w:rsidRDefault="008C0768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0AEC8" w14:textId="77777777" w:rsidR="005B54BF" w:rsidRPr="00BD28E2" w:rsidRDefault="005B54BF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DF2C5" w14:textId="77777777" w:rsidR="005B54BF" w:rsidRPr="00BD28E2" w:rsidRDefault="005B54BF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72750" w14:textId="77777777" w:rsidR="005B54BF" w:rsidRPr="00BD28E2" w:rsidRDefault="005B54BF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C074C" w14:textId="77777777" w:rsidR="005B54BF" w:rsidRPr="00BD28E2" w:rsidRDefault="005B54BF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0C35B" w14:textId="77777777" w:rsidR="00CB6087" w:rsidRPr="00BD28E2" w:rsidRDefault="00CB6087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33E3F" w14:textId="77777777" w:rsidR="00CB6087" w:rsidRPr="00BD28E2" w:rsidRDefault="00CB6087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7B59B" w14:textId="77777777" w:rsidR="00CB6087" w:rsidRPr="00BD28E2" w:rsidRDefault="00CB6087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EB00E" w14:textId="77777777" w:rsidR="00CB6087" w:rsidRPr="00BD28E2" w:rsidRDefault="00CB6087" w:rsidP="00BD28E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5047E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14:paraId="5DCA35E8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2E0D8" w14:textId="3ABDA562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F82E4D"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октября 202</w:t>
      </w:r>
      <w:r w:rsidR="00F82E4D"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протокол № </w:t>
      </w:r>
    </w:p>
    <w:p w14:paraId="04F896F7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422B3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Кистаубаева</w:t>
      </w:r>
      <w:proofErr w:type="spellEnd"/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14:paraId="327403DF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C5497F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14B8D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методического совета факультета биологии и биотехнологии</w:t>
      </w:r>
    </w:p>
    <w:p w14:paraId="04DC45D4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952F" w14:textId="428E7FCB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F82E4D"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ноября 202</w:t>
      </w:r>
      <w:r w:rsidR="00F82E4D"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D28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г., протокол №</w:t>
      </w:r>
    </w:p>
    <w:p w14:paraId="00BAE446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40DC0" w14:textId="6FC95EFE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</w:t>
      </w:r>
      <w:r w:rsidR="003C3AB4"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  <w:r w:rsidRPr="00BD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_________________</w:t>
      </w:r>
    </w:p>
    <w:p w14:paraId="0E203AB2" w14:textId="77777777" w:rsidR="00CB6087" w:rsidRPr="00BD28E2" w:rsidRDefault="00CB6087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889A2" w14:textId="77777777" w:rsidR="00CB6087" w:rsidRPr="00BD28E2" w:rsidRDefault="00CB6087" w:rsidP="00BD28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44C834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C16BDC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53CDFC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120826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CF7E35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29A060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FA7D03" w14:textId="77777777" w:rsidR="00CB6087" w:rsidRPr="00BD28E2" w:rsidRDefault="00CB6087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9A9290" w14:textId="77777777" w:rsidR="008C0768" w:rsidRDefault="008C0768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441CD" w14:textId="77777777" w:rsidR="00BD28E2" w:rsidRDefault="00BD28E2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E35D8" w14:textId="77777777" w:rsidR="00BD28E2" w:rsidRDefault="00BD28E2" w:rsidP="00BD28E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CDE58" w14:textId="77777777" w:rsidR="008C0768" w:rsidRPr="00A90C1E" w:rsidRDefault="008C0768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0C1E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ИТОГОВЫЙ ЭКЗАМЕН ПО ДИСЦИПЛИНЕ</w:t>
      </w:r>
    </w:p>
    <w:p w14:paraId="1602BA71" w14:textId="77777777" w:rsidR="00BD28E2" w:rsidRPr="00A90C1E" w:rsidRDefault="00BD28E2" w:rsidP="00BD28E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0C1E">
        <w:rPr>
          <w:rFonts w:ascii="Times New Roman" w:hAnsi="Times New Roman" w:cs="Times New Roman"/>
          <w:sz w:val="20"/>
          <w:szCs w:val="20"/>
          <w:lang w:val="en-US"/>
        </w:rPr>
        <w:t>GIF</w:t>
      </w:r>
      <w:r w:rsidRPr="00A90C1E">
        <w:rPr>
          <w:rFonts w:ascii="Times New Roman" w:hAnsi="Times New Roman" w:cs="Times New Roman"/>
          <w:sz w:val="20"/>
          <w:szCs w:val="20"/>
        </w:rPr>
        <w:t xml:space="preserve"> 7303 «Генетическая инженерия для </w:t>
      </w:r>
      <w:proofErr w:type="spellStart"/>
      <w:r w:rsidRPr="00A90C1E">
        <w:rPr>
          <w:rFonts w:ascii="Times New Roman" w:hAnsi="Times New Roman" w:cs="Times New Roman"/>
          <w:sz w:val="20"/>
          <w:szCs w:val="20"/>
        </w:rPr>
        <w:t>фиторемедиации</w:t>
      </w:r>
      <w:proofErr w:type="spellEnd"/>
      <w:r w:rsidRPr="00A90C1E">
        <w:rPr>
          <w:rFonts w:ascii="Times New Roman" w:hAnsi="Times New Roman" w:cs="Times New Roman"/>
          <w:sz w:val="20"/>
          <w:szCs w:val="20"/>
        </w:rPr>
        <w:t>»</w:t>
      </w:r>
    </w:p>
    <w:p w14:paraId="01B74C22" w14:textId="77777777" w:rsidR="00BD28E2" w:rsidRPr="00A90C1E" w:rsidRDefault="00BD28E2" w:rsidP="00BD28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для специальности  </w:t>
      </w:r>
      <w:r w:rsidRPr="00A90C1E">
        <w:rPr>
          <w:rFonts w:ascii="Times New Roman" w:hAnsi="Times New Roman" w:cs="Times New Roman"/>
          <w:sz w:val="20"/>
          <w:szCs w:val="20"/>
        </w:rPr>
        <w:t>8D05112 Экологическая биоинженерия</w:t>
      </w:r>
    </w:p>
    <w:p w14:paraId="1C0881D7" w14:textId="4D4B909D" w:rsidR="008C0768" w:rsidRPr="00A90C1E" w:rsidRDefault="008C0768" w:rsidP="00BD28E2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A90C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Экзамен </w:t>
      </w:r>
      <w:r w:rsidR="00274446" w:rsidRPr="00A90C1E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A90C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67924" w:rsidRPr="00A90C1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форма письменная </w:t>
      </w:r>
    </w:p>
    <w:p w14:paraId="0D69CE81" w14:textId="3AF51963" w:rsidR="00A92C29" w:rsidRPr="00A90C1E" w:rsidRDefault="00A92C29" w:rsidP="00BD28E2">
      <w:pPr>
        <w:pStyle w:val="a3"/>
        <w:spacing w:line="360" w:lineRule="auto"/>
        <w:ind w:firstLine="709"/>
        <w:rPr>
          <w:sz w:val="20"/>
          <w:szCs w:val="20"/>
        </w:rPr>
      </w:pPr>
      <w:r w:rsidRPr="00A90C1E">
        <w:rPr>
          <w:sz w:val="20"/>
          <w:szCs w:val="20"/>
        </w:rPr>
        <w:t>Проводится в</w:t>
      </w:r>
      <w:r w:rsidR="00A67924" w:rsidRPr="00A90C1E">
        <w:rPr>
          <w:sz w:val="20"/>
          <w:szCs w:val="20"/>
          <w:lang w:val="kk-KZ"/>
        </w:rPr>
        <w:t xml:space="preserve"> университет</w:t>
      </w:r>
      <w:r w:rsidR="005B54BF" w:rsidRPr="00A90C1E">
        <w:rPr>
          <w:sz w:val="20"/>
          <w:szCs w:val="20"/>
        </w:rPr>
        <w:t>. Формат экзамена</w:t>
      </w:r>
      <w:r w:rsidRPr="00A90C1E">
        <w:rPr>
          <w:sz w:val="20"/>
          <w:szCs w:val="20"/>
        </w:rPr>
        <w:t xml:space="preserve"> – </w:t>
      </w:r>
      <w:r w:rsidR="00A67924" w:rsidRPr="00A90C1E">
        <w:rPr>
          <w:sz w:val="20"/>
          <w:szCs w:val="20"/>
          <w:lang w:val="kk-KZ"/>
        </w:rPr>
        <w:t>офлайн</w:t>
      </w:r>
      <w:r w:rsidRPr="00A90C1E">
        <w:rPr>
          <w:sz w:val="20"/>
          <w:szCs w:val="20"/>
        </w:rPr>
        <w:t>.</w:t>
      </w:r>
    </w:p>
    <w:p w14:paraId="5AF0FAFF" w14:textId="29E2302E" w:rsidR="002C367B" w:rsidRPr="00A90C1E" w:rsidRDefault="002C367B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sz w:val="20"/>
          <w:szCs w:val="20"/>
        </w:rPr>
        <w:t xml:space="preserve">Предварительно студенты  должны изучить инструкции по </w:t>
      </w:r>
      <w:r w:rsidR="00A67924" w:rsidRPr="00A90C1E">
        <w:rPr>
          <w:rFonts w:ascii="Times New Roman" w:hAnsi="Times New Roman" w:cs="Times New Roman"/>
          <w:b/>
          <w:sz w:val="20"/>
          <w:szCs w:val="20"/>
          <w:lang w:val="kk-KZ"/>
        </w:rPr>
        <w:t>псименному экзамену</w:t>
      </w:r>
    </w:p>
    <w:p w14:paraId="69D9F98D" w14:textId="16B9F38A" w:rsidR="002C367B" w:rsidRPr="00A90C1E" w:rsidRDefault="002C367B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0C1E">
        <w:rPr>
          <w:rFonts w:ascii="Times New Roman" w:hAnsi="Times New Roman" w:cs="Times New Roman"/>
          <w:sz w:val="20"/>
          <w:szCs w:val="20"/>
        </w:rPr>
        <w:t>За 30 минут до начала студенты должны приготовится к экзамену в соответствии с требованиями инструкции.</w:t>
      </w:r>
      <w:r w:rsidR="00A90C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478C28" w14:textId="6886750D" w:rsidR="002C367B" w:rsidRPr="00A90C1E" w:rsidRDefault="002C367B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0C1E">
        <w:rPr>
          <w:rFonts w:ascii="Times New Roman" w:hAnsi="Times New Roman" w:cs="Times New Roman"/>
          <w:sz w:val="20"/>
          <w:szCs w:val="20"/>
        </w:rPr>
        <w:t xml:space="preserve">Если студент нарушал правила прохождения </w:t>
      </w:r>
      <w:r w:rsidR="00A67924" w:rsidRPr="00A90C1E">
        <w:rPr>
          <w:rFonts w:ascii="Times New Roman" w:hAnsi="Times New Roman" w:cs="Times New Roman"/>
          <w:sz w:val="20"/>
          <w:szCs w:val="20"/>
          <w:lang w:val="kk-KZ"/>
        </w:rPr>
        <w:t>экзамена</w:t>
      </w:r>
      <w:r w:rsidRPr="00A90C1E">
        <w:rPr>
          <w:rFonts w:ascii="Times New Roman" w:hAnsi="Times New Roman" w:cs="Times New Roman"/>
          <w:sz w:val="20"/>
          <w:szCs w:val="20"/>
        </w:rPr>
        <w:t>, его результат будет аннулирован.</w:t>
      </w:r>
    </w:p>
    <w:p w14:paraId="55D8D6FC" w14:textId="77777777" w:rsidR="00793069" w:rsidRPr="00A90C1E" w:rsidRDefault="00793069" w:rsidP="00BD28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78FC7E" w14:textId="35413786" w:rsidR="00BD28E2" w:rsidRPr="00A90C1E" w:rsidRDefault="002C367B" w:rsidP="00BD28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90C1E">
        <w:rPr>
          <w:rFonts w:ascii="Times New Roman" w:hAnsi="Times New Roman" w:cs="Times New Roman"/>
          <w:sz w:val="20"/>
          <w:szCs w:val="20"/>
        </w:rPr>
        <w:t xml:space="preserve">Темы итогового экзамена  по дисциплине </w:t>
      </w:r>
      <w:r w:rsidR="00BD28E2" w:rsidRPr="00A90C1E">
        <w:rPr>
          <w:rFonts w:ascii="Times New Roman" w:hAnsi="Times New Roman" w:cs="Times New Roman"/>
          <w:sz w:val="20"/>
          <w:szCs w:val="20"/>
          <w:lang w:val="en-US"/>
        </w:rPr>
        <w:t>GIF</w:t>
      </w:r>
      <w:r w:rsidR="00BD28E2" w:rsidRPr="00A90C1E">
        <w:rPr>
          <w:rFonts w:ascii="Times New Roman" w:hAnsi="Times New Roman" w:cs="Times New Roman"/>
          <w:sz w:val="20"/>
          <w:szCs w:val="20"/>
        </w:rPr>
        <w:t xml:space="preserve"> 7303 «Генетическая инженерия для </w:t>
      </w:r>
      <w:proofErr w:type="spellStart"/>
      <w:r w:rsidR="00BD28E2" w:rsidRPr="00A90C1E">
        <w:rPr>
          <w:rFonts w:ascii="Times New Roman" w:hAnsi="Times New Roman" w:cs="Times New Roman"/>
          <w:sz w:val="20"/>
          <w:szCs w:val="20"/>
        </w:rPr>
        <w:t>фиторемедиации</w:t>
      </w:r>
      <w:proofErr w:type="spellEnd"/>
      <w:r w:rsidR="00BD28E2" w:rsidRPr="00A90C1E">
        <w:rPr>
          <w:rFonts w:ascii="Times New Roman" w:hAnsi="Times New Roman" w:cs="Times New Roman"/>
          <w:sz w:val="20"/>
          <w:szCs w:val="20"/>
        </w:rPr>
        <w:t xml:space="preserve">» </w:t>
      </w:r>
      <w:r w:rsidR="00BD28E2"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для специальности  </w:t>
      </w:r>
      <w:r w:rsidR="00BD28E2" w:rsidRPr="00A90C1E">
        <w:rPr>
          <w:rFonts w:ascii="Times New Roman" w:hAnsi="Times New Roman" w:cs="Times New Roman"/>
          <w:sz w:val="20"/>
          <w:szCs w:val="20"/>
        </w:rPr>
        <w:t>8D05112 Экологическая биоинженерия</w:t>
      </w:r>
    </w:p>
    <w:p w14:paraId="488549FC" w14:textId="77777777" w:rsidR="00BD28E2" w:rsidRPr="00A90C1E" w:rsidRDefault="00BD28E2" w:rsidP="00BD2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1    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Общие принципы и методы генетической инженерии.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3C7419D8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Актуальность и основные этапы развития генной инженерии. Основные этапы технологии рекомбинантных ДНК. Методы выделения и очистки нуклеиновых кислот.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4D105061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2  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Рестриктаза, ДНК-лигаза, ДНК-полимераза I E. Coli, обратная транскриптаза, нуклеаза, концевая дезоксинуклеотидилтрансфераза.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05E87C13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Ферменты генетической инженерии. Храктеристика ферментов рестрикции и модификации НК. Классификация, номенклатура и механизм действия рестрицирующих эндонуклеаз.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42EC886B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3    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Плазмидные векторы. Вектора на основе вирусов и вироидов.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073A4E76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Общие свойства векторов. Векторы для генетического клонирования – особенности их молекулярной организации.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62E0B352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4 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Космиды, плазмиды.</w:t>
      </w: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</w:p>
    <w:p w14:paraId="614C424E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Космиды, плазмиды. Хлоропластная и митохондриальная ДНК как вектор для переноса генов в клетку.</w:t>
      </w:r>
    </w:p>
    <w:p w14:paraId="45988B4B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5 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Фазмиды, фагмиды. </w:t>
      </w:r>
    </w:p>
    <w:p w14:paraId="082497BD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Фазмиды, фагмиды. Транспозоны и их применение для переноса генов.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7EDDD8D1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6 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Перенос генов в растения из бактерий рода Agrobacterium. Биопродукция ценных для промышленности и медицины органических соединений в растениях и растительных клетках.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1FD3BBBF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Трансгенные растения.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18D63E91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7. 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Получение трансгенных растений с помощью бинарной векторной системы </w:t>
      </w:r>
      <w:r w:rsidRPr="00A90C1E">
        <w:rPr>
          <w:rFonts w:ascii="Times New Roman" w:hAnsi="Times New Roman" w:cs="Times New Roman"/>
          <w:i/>
          <w:iCs/>
          <w:sz w:val="20"/>
          <w:szCs w:val="20"/>
          <w:lang w:val="kk-KZ"/>
        </w:rPr>
        <w:t>A. Tumeefaciens.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6E2B12A5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Использования плазмид Ti A. tumeefaciens для создания трансгенных растений.</w:t>
      </w:r>
    </w:p>
    <w:p w14:paraId="05773935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49DA6412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8. 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Прямой метод введения трансгена в растения.</w:t>
      </w: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</w:p>
    <w:p w14:paraId="5A3DDAC2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Экспрессия и наследование чужеродных генов, введенных в растения в составе Т-ДНК.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11FE249D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Синтез в растениях чужеродных белков медицинского назначения.</w:t>
      </w: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</w:p>
    <w:p w14:paraId="5DCF503C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Синтез в растениях чужеродных белков медицинского назначения.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7545E649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Съедобные вакцины. </w:t>
      </w:r>
    </w:p>
    <w:p w14:paraId="15A06C38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Терапевтические и диагностические антитела.</w:t>
      </w:r>
    </w:p>
    <w:p w14:paraId="466450D3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11 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Трансгенная система хлоропластов.  Преимущества и проблемы биопродукции в растительной системе. Метаболическая инженерия растений.</w:t>
      </w:r>
    </w:p>
    <w:p w14:paraId="117D7623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Перенос генов в растения с помощью вирусов.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1529DB22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12 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Удаление маркерных генов из трансгенных растений. Создание растений, устойчивых к болезням, вредителям (растения, синтезирующие инсектициды), гербицидам (на примере раундапа).</w:t>
      </w:r>
    </w:p>
    <w:p w14:paraId="01C86698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Белковый сплайсинг в трансгенных растения.</w:t>
      </w:r>
    </w:p>
    <w:p w14:paraId="00149463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13 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Трансгенные растения с новыми биотехнологическими свойствами (Патент). Изменение пищевой ценности и внешнего вида растений. Повышение продуктивности и устойчивости к внешней среде.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308D522A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Трансгенные растения с новыми биотехнологическими свойствами.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3895E893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14 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Трансгенные растения в сельском хозяйстве (Патент). Генетически-модифицированные продукты - мифы и</w:t>
      </w:r>
    </w:p>
    <w:p w14:paraId="6A0817AB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>реальность.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5380EF8F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Трансгенные растения в сельском хозяйстве.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14732522" w14:textId="77777777" w:rsidR="00BD28E2" w:rsidRPr="00A90C1E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15 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</w:rPr>
        <w:t>Тема семинарского занятия</w:t>
      </w:r>
      <w:r w:rsidRPr="00A90C1E">
        <w:rPr>
          <w:rFonts w:ascii="Times New Roman" w:hAnsi="Times New Roman" w:cs="Times New Roman"/>
          <w:b/>
          <w:snapToGrid w:val="0"/>
          <w:color w:val="000000" w:themeColor="text1"/>
          <w:sz w:val="20"/>
          <w:szCs w:val="20"/>
          <w:lang w:val="kk-KZ"/>
        </w:rPr>
        <w:t xml:space="preserve">: 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Трансгенные растения для фиторемедиации (Патент). Коммерциализация трансгенных растений и биобезопасность.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20643736" w14:textId="77777777" w:rsidR="00BD28E2" w:rsidRDefault="00BD28E2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Цель: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 Трансгенные растения для фиторемедиации.</w:t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3B843D1E" w14:textId="77777777" w:rsidR="00A90C1E" w:rsidRDefault="00A90C1E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099F5E5" w14:textId="77777777" w:rsidR="00A90C1E" w:rsidRPr="00A90C1E" w:rsidRDefault="00A90C1E" w:rsidP="00BD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FA6CC63" w14:textId="77777777" w:rsidR="00BD28E2" w:rsidRPr="00A90C1E" w:rsidRDefault="00BD28E2" w:rsidP="00BD28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A90C1E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28FF37F3" w14:textId="3137BD8F" w:rsidR="002C367B" w:rsidRPr="00A90C1E" w:rsidRDefault="002C367B" w:rsidP="00A90C1E">
      <w:pPr>
        <w:tabs>
          <w:tab w:val="num" w:pos="643"/>
        </w:tabs>
        <w:spacing w:after="0" w:line="360" w:lineRule="auto"/>
        <w:ind w:firstLine="6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0C1E">
        <w:rPr>
          <w:rFonts w:ascii="Times New Roman" w:hAnsi="Times New Roman" w:cs="Times New Roman"/>
          <w:b/>
          <w:sz w:val="20"/>
          <w:szCs w:val="20"/>
        </w:rPr>
        <w:lastRenderedPageBreak/>
        <w:t>Критерии оценивания</w:t>
      </w:r>
    </w:p>
    <w:tbl>
      <w:tblPr>
        <w:tblpPr w:leftFromText="180" w:rightFromText="180" w:vertAnchor="text" w:horzAnchor="margin" w:tblpY="110"/>
        <w:tblW w:w="97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7533"/>
      </w:tblGrid>
      <w:tr w:rsidR="00793069" w:rsidRPr="00A90C1E" w14:paraId="2B26DF4A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23D9E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  <w:p w14:paraId="70D2B627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буквен</w:t>
            </w:r>
            <w:proofErr w:type="spellEnd"/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-ной системе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2FB9D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Цифро-вой эквивалент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BA335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Баллы (%-</w:t>
            </w:r>
            <w:proofErr w:type="spellStart"/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содержание)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0F4AE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  <w:p w14:paraId="59479B8A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традиционной системе</w:t>
            </w:r>
          </w:p>
        </w:tc>
      </w:tr>
      <w:tr w:rsidR="00793069" w:rsidRPr="00A90C1E" w14:paraId="10C7B803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shd w:val="clear" w:color="auto" w:fill="auto"/>
          </w:tcPr>
          <w:p w14:paraId="0D50F1C7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14:paraId="7558153D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4F33BCF8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7533" w:type="dxa"/>
            <w:vMerge w:val="restart"/>
            <w:shd w:val="clear" w:color="auto" w:fill="auto"/>
          </w:tcPr>
          <w:p w14:paraId="0EE56105" w14:textId="77777777" w:rsidR="00793069" w:rsidRPr="00A90C1E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Отлично-</w:t>
            </w: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</w:t>
            </w:r>
            <w:proofErr w:type="spellStart"/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классифи-цировать</w:t>
            </w:r>
            <w:proofErr w:type="spellEnd"/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ответы, свободно читает результаты анализов и других исследований и решает ситуационные задачи повышенной сложности; хорошо знаком с основной литературой</w:t>
            </w:r>
          </w:p>
        </w:tc>
      </w:tr>
      <w:tr w:rsidR="00793069" w:rsidRPr="00A90C1E" w14:paraId="0AD029CE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B1199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EF180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389F3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0CE00FF0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A90C1E" w14:paraId="4859041F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7F7A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5BA4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60D8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1622" w14:textId="77777777" w:rsidR="00793069" w:rsidRPr="00A90C1E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Хорошо</w:t>
            </w: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студент владеет знаниями дисциплины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задачи; умеет трактовать лабораторные и инструментальные исследования в объеме, превышающем обязательный минимум.</w:t>
            </w:r>
          </w:p>
        </w:tc>
      </w:tr>
      <w:tr w:rsidR="00793069" w:rsidRPr="00A90C1E" w14:paraId="14A5D38F" w14:textId="77777777" w:rsidTr="00793069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FF713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65744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E8A7E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353E5DC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A90C1E" w14:paraId="1CF5107A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1D5FD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B17DD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F41AB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7907026D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A90C1E" w14:paraId="7B7DB818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5DBFC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506D9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4846F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1894DE2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A90C1E" w14:paraId="3743DDC9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62E0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E7B1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539C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7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4722" w14:textId="77777777" w:rsidR="00793069" w:rsidRPr="00A90C1E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Удовлетворительно </w:t>
            </w: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задачи, владеет только обязательным минимумом методов исследований.</w:t>
            </w:r>
          </w:p>
        </w:tc>
      </w:tr>
      <w:tr w:rsidR="00793069" w:rsidRPr="00A90C1E" w14:paraId="5413C7AB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03A37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633C9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D7DC3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9AE7038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A90C1E" w14:paraId="4C59A4AE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FD539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3A6FA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9924B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FDE4068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A90C1E" w14:paraId="5C1C26DD" w14:textId="77777777" w:rsidTr="00793069"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F8B51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06FAD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9241A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7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EDAD4A1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3069" w:rsidRPr="00A90C1E" w14:paraId="15B13216" w14:textId="77777777" w:rsidTr="0079306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C839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07AD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50F1" w14:textId="77777777" w:rsidR="00793069" w:rsidRPr="00A90C1E" w:rsidRDefault="00793069" w:rsidP="00BD2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25-49</w:t>
            </w:r>
          </w:p>
        </w:tc>
        <w:tc>
          <w:tcPr>
            <w:tcW w:w="7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DFE6" w14:textId="77777777" w:rsidR="00793069" w:rsidRPr="00A90C1E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Неудовлетворительно</w:t>
            </w:r>
          </w:p>
          <w:p w14:paraId="633F7D27" w14:textId="77777777" w:rsidR="00793069" w:rsidRPr="00A90C1E" w:rsidRDefault="00793069" w:rsidP="00BD2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 не освоил обязательного минимума знаний предмета</w:t>
            </w:r>
          </w:p>
        </w:tc>
      </w:tr>
    </w:tbl>
    <w:p w14:paraId="74DF0462" w14:textId="77777777" w:rsidR="00A67924" w:rsidRPr="00A90C1E" w:rsidRDefault="00A67924" w:rsidP="00BD28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C08A1C4" w14:textId="77777777" w:rsidR="005B54BF" w:rsidRPr="00A90C1E" w:rsidRDefault="005B54BF" w:rsidP="00A67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0C1E">
        <w:rPr>
          <w:rFonts w:ascii="Times New Roman" w:hAnsi="Times New Roman" w:cs="Times New Roman"/>
          <w:b/>
          <w:bCs/>
          <w:sz w:val="20"/>
          <w:szCs w:val="20"/>
        </w:rPr>
        <w:t>Рекомендуемые источники литературы для подготовки к экзамену</w:t>
      </w:r>
    </w:p>
    <w:p w14:paraId="7DA5B049" w14:textId="77777777" w:rsidR="00444A12" w:rsidRPr="00A90C1E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Литература: основная, дополнительная. </w:t>
      </w:r>
    </w:p>
    <w:p w14:paraId="5868CDFD" w14:textId="77777777" w:rsidR="00444A12" w:rsidRPr="00A90C1E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>1. Щелкунов С.Н. Генетическая инженерия: Учеб.-справ. 3-., изд., испр. и доп – Новосибирск: Сиб. изд-во, 2008. – 514 с.; ил.</w:t>
      </w:r>
    </w:p>
    <w:p w14:paraId="47B34B49" w14:textId="77777777" w:rsidR="00444A12" w:rsidRPr="00A90C1E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>2. Основы генетической инженерии - Рыбчин В.Н. - Учебное пособие. 2004</w:t>
      </w:r>
    </w:p>
    <w:p w14:paraId="445C0A55" w14:textId="77777777" w:rsidR="00444A12" w:rsidRPr="00A90C1E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>Исследовательская инфраструктура</w:t>
      </w:r>
    </w:p>
    <w:p w14:paraId="1A053E6A" w14:textId="77777777" w:rsidR="00444A12" w:rsidRPr="00A90C1E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1. Nicholl D. An Introduction to Genetic Engineering 3rd Ed. Cambrige, 2008 </w:t>
      </w:r>
    </w:p>
    <w:p w14:paraId="563832B0" w14:textId="77777777" w:rsidR="00444A12" w:rsidRPr="00A90C1E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>2. Спирин, А. С. Молекулярная биология. Рибосомы и биосинтез белка : учебное пособие / А. С. Спирин. — Москва : Лаборатория знаний, 2019. — 594 с. — ISBN 978-5-00101-623-6.</w:t>
      </w:r>
    </w:p>
    <w:p w14:paraId="44FD5D08" w14:textId="77777777" w:rsidR="00444A12" w:rsidRPr="00A90C1E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>Литература для  семинарских занятий</w:t>
      </w:r>
    </w:p>
    <w:p w14:paraId="46E6E69B" w14:textId="77777777" w:rsidR="00444A12" w:rsidRPr="00A90C1E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>1. Спирин, А. С. Молекулярная биология. Рибосомы и биосинтез белка : учебное пособие / А. С. Спирин. — Москва : Лаборатория знаний, 2019. — 594 с. — ISBN 978-5-00101-623-6.</w:t>
      </w:r>
    </w:p>
    <w:p w14:paraId="232994F6" w14:textId="77777777" w:rsidR="00444A12" w:rsidRPr="00A90C1E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Интернет-ресурсы </w:t>
      </w:r>
    </w:p>
    <w:p w14:paraId="0D44743E" w14:textId="77777777" w:rsidR="00444A12" w:rsidRPr="00A90C1E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>1. http://elibrary.kaznu.kz/ru</w:t>
      </w:r>
    </w:p>
    <w:p w14:paraId="162C1DF5" w14:textId="77777777" w:rsidR="00444A12" w:rsidRPr="00A90C1E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>2. https://www.rfbr.ru/rffi/ru/books/o_61136#7.</w:t>
      </w:r>
    </w:p>
    <w:p w14:paraId="3585F2A8" w14:textId="77777777" w:rsidR="00444A12" w:rsidRPr="00A90C1E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>3. https://e.lanbook.com/book/70712</w:t>
      </w:r>
    </w:p>
    <w:p w14:paraId="35C6B44C" w14:textId="3E6FFBB8" w:rsidR="005B54BF" w:rsidRPr="00A90C1E" w:rsidRDefault="00444A12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90C1E">
        <w:rPr>
          <w:rFonts w:ascii="Times New Roman" w:hAnsi="Times New Roman" w:cs="Times New Roman"/>
          <w:sz w:val="20"/>
          <w:szCs w:val="20"/>
          <w:lang w:val="kk-KZ"/>
        </w:rPr>
        <w:t xml:space="preserve">4. </w:t>
      </w:r>
      <w:hyperlink r:id="rId5" w:history="1">
        <w:r w:rsidR="00367CCD" w:rsidRPr="00A90C1E">
          <w:rPr>
            <w:rStyle w:val="a7"/>
            <w:rFonts w:ascii="Times New Roman" w:hAnsi="Times New Roman" w:cs="Times New Roman"/>
            <w:sz w:val="20"/>
            <w:szCs w:val="20"/>
            <w:lang w:val="kk-KZ"/>
          </w:rPr>
          <w:t>https://e.lanbook.com/book/70781</w:t>
        </w:r>
      </w:hyperlink>
    </w:p>
    <w:p w14:paraId="530C93B4" w14:textId="77777777" w:rsidR="00367CCD" w:rsidRPr="00A90C1E" w:rsidRDefault="00367CCD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336D538" w14:textId="77777777" w:rsidR="00367CCD" w:rsidRPr="00A90C1E" w:rsidRDefault="00367CCD" w:rsidP="00444A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p w14:paraId="22FF9FE1" w14:textId="77777777" w:rsidR="005B54BF" w:rsidRPr="00A90C1E" w:rsidRDefault="005B54BF" w:rsidP="00A67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43A52D2A" w14:textId="77777777" w:rsidR="005B54BF" w:rsidRPr="00A90C1E" w:rsidRDefault="005B54BF" w:rsidP="00A67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A90C1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Лектор                   </w:t>
      </w:r>
      <w:r w:rsidRPr="00A90C1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ab/>
      </w:r>
      <w:r w:rsidRPr="00A90C1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ab/>
      </w:r>
      <w:r w:rsidRPr="00A90C1E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________________________   </w:t>
      </w:r>
      <w:r w:rsidRPr="00A90C1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Ултанбекова Г.Д.</w:t>
      </w:r>
    </w:p>
    <w:p w14:paraId="32C28777" w14:textId="77777777" w:rsidR="00A92C29" w:rsidRPr="00A90C1E" w:rsidRDefault="00A92C29" w:rsidP="00A67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BD3A696" w14:textId="77777777" w:rsidR="00F860AA" w:rsidRPr="00A90C1E" w:rsidRDefault="00F860AA" w:rsidP="00A679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916274" w14:textId="77777777" w:rsidR="00296530" w:rsidRPr="00296530" w:rsidRDefault="00296530" w:rsidP="002965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C68E82" w14:textId="77777777" w:rsidR="00296530" w:rsidRPr="00296530" w:rsidRDefault="00296530" w:rsidP="002965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FA4172" w14:textId="77777777" w:rsidR="00296530" w:rsidRPr="00296530" w:rsidRDefault="00296530" w:rsidP="002965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A3A479" w14:textId="77777777" w:rsidR="00296530" w:rsidRDefault="00296530" w:rsidP="00296530">
      <w:pPr>
        <w:tabs>
          <w:tab w:val="left" w:pos="31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C562F4D" w14:textId="77777777" w:rsidR="00296530" w:rsidRDefault="00296530" w:rsidP="00296530">
      <w:pPr>
        <w:tabs>
          <w:tab w:val="left" w:pos="31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CF661D8" w14:textId="77777777" w:rsidR="00296530" w:rsidRDefault="00296530" w:rsidP="00296530">
      <w:pPr>
        <w:tabs>
          <w:tab w:val="left" w:pos="31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747C356" w14:textId="77777777" w:rsidR="00296530" w:rsidRDefault="00296530" w:rsidP="00296530">
      <w:pPr>
        <w:tabs>
          <w:tab w:val="left" w:pos="3130"/>
        </w:tabs>
        <w:rPr>
          <w:rFonts w:ascii="Times New Roman" w:eastAsia="Times New Roman" w:hAnsi="Times New Roman" w:cs="Times New Roman"/>
          <w:sz w:val="24"/>
          <w:szCs w:val="24"/>
        </w:rPr>
        <w:sectPr w:rsidR="00296530">
          <w:pgSz w:w="11920" w:h="16850"/>
          <w:pgMar w:top="1140" w:right="740" w:bottom="280" w:left="1480" w:header="720" w:footer="720" w:gutter="0"/>
          <w:cols w:space="720"/>
        </w:sectPr>
      </w:pPr>
    </w:p>
    <w:p w14:paraId="271DA7DD" w14:textId="77777777" w:rsidR="00296530" w:rsidRPr="00CD7AF0" w:rsidRDefault="00296530" w:rsidP="00296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lk148953119"/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14:paraId="37BD9929" w14:textId="52ECA4F1" w:rsidR="00296530" w:rsidRPr="00CD7AF0" w:rsidRDefault="00296530" w:rsidP="0029653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i/>
          <w:iCs/>
          <w:sz w:val="20"/>
          <w:szCs w:val="20"/>
        </w:rPr>
        <w:t>(для форм стандартный письменный)</w:t>
      </w:r>
    </w:p>
    <w:p w14:paraId="7FA9857E" w14:textId="77777777" w:rsidR="00296530" w:rsidRPr="00CD7AF0" w:rsidRDefault="00296530" w:rsidP="002965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CD7AF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14:paraId="25733D8B" w14:textId="3854BB27" w:rsidR="00296530" w:rsidRPr="00CD7AF0" w:rsidRDefault="00296530" w:rsidP="00A1378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A13783" w:rsidRPr="00A13783">
        <w:rPr>
          <w:rFonts w:ascii="Times New Roman" w:hAnsi="Times New Roman" w:cs="Times New Roman"/>
          <w:sz w:val="20"/>
          <w:szCs w:val="20"/>
          <w:u w:val="single"/>
          <w:lang w:val="en-US"/>
        </w:rPr>
        <w:t>GIF</w:t>
      </w:r>
      <w:r w:rsidR="00A13783" w:rsidRPr="00A13783">
        <w:rPr>
          <w:rFonts w:ascii="Times New Roman" w:hAnsi="Times New Roman" w:cs="Times New Roman"/>
          <w:sz w:val="20"/>
          <w:szCs w:val="20"/>
          <w:u w:val="single"/>
        </w:rPr>
        <w:t xml:space="preserve"> 7303 «Генетическая инженерия для </w:t>
      </w:r>
      <w:proofErr w:type="spellStart"/>
      <w:r w:rsidR="00A13783" w:rsidRPr="00A13783">
        <w:rPr>
          <w:rFonts w:ascii="Times New Roman" w:hAnsi="Times New Roman" w:cs="Times New Roman"/>
          <w:sz w:val="20"/>
          <w:szCs w:val="20"/>
          <w:u w:val="single"/>
        </w:rPr>
        <w:t>фиторемедиации</w:t>
      </w:r>
      <w:proofErr w:type="spellEnd"/>
      <w:r w:rsidR="00A13783" w:rsidRPr="00A13783">
        <w:rPr>
          <w:rFonts w:ascii="Times New Roman" w:hAnsi="Times New Roman" w:cs="Times New Roman"/>
          <w:sz w:val="20"/>
          <w:szCs w:val="20"/>
          <w:u w:val="single"/>
        </w:rPr>
        <w:t>»</w:t>
      </w:r>
      <w:r w:rsidRPr="00A13783">
        <w:rPr>
          <w:rFonts w:ascii="Times New Roman" w:eastAsia="Times New Roman" w:hAnsi="Times New Roman" w:cs="Times New Roman"/>
          <w:sz w:val="20"/>
          <w:szCs w:val="20"/>
        </w:rPr>
        <w:t xml:space="preserve">.   </w:t>
      </w:r>
      <w:r w:rsidRPr="00A13783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Форма:</w:t>
      </w:r>
      <w:r w:rsidRPr="00A137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3783" w:rsidRPr="00A13783">
        <w:rPr>
          <w:rFonts w:ascii="Times New Roman" w:eastAsia="Times New Roman" w:hAnsi="Times New Roman" w:cs="Times New Roman"/>
          <w:sz w:val="20"/>
          <w:szCs w:val="20"/>
          <w:u w:val="single"/>
        </w:rPr>
        <w:t>стандартный письменный</w:t>
      </w:r>
      <w:r w:rsidRPr="00A1378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r w:rsidRPr="00A1378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Платформа: </w:t>
      </w:r>
      <w:r w:rsidR="00A13783" w:rsidRPr="00A13783">
        <w:rPr>
          <w:rFonts w:ascii="Times New Roman" w:eastAsia="Times New Roman" w:hAnsi="Times New Roman" w:cs="Times New Roman"/>
          <w:sz w:val="20"/>
          <w:szCs w:val="20"/>
          <w:u w:val="single"/>
        </w:rPr>
        <w:t>Универ система.</w:t>
      </w:r>
    </w:p>
    <w:p w14:paraId="510CC042" w14:textId="77777777" w:rsidR="00296530" w:rsidRPr="00CD7AF0" w:rsidRDefault="00296530" w:rsidP="00296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560"/>
        <w:gridCol w:w="2819"/>
        <w:gridCol w:w="2642"/>
        <w:gridCol w:w="2477"/>
        <w:gridCol w:w="2409"/>
        <w:gridCol w:w="2410"/>
      </w:tblGrid>
      <w:tr w:rsidR="00296530" w:rsidRPr="00CD7AF0" w14:paraId="1F134766" w14:textId="77777777" w:rsidTr="005D0CBB">
        <w:trPr>
          <w:trHeight w:val="428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3877BE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E56B713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7FBA21E6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E40EC" wp14:editId="767D8C40">
                      <wp:simplePos x="0" y="0"/>
                      <wp:positionH relativeFrom="column">
                        <wp:posOffset>-26225</wp:posOffset>
                      </wp:positionH>
                      <wp:positionV relativeFrom="paragraph">
                        <wp:posOffset>4440</wp:posOffset>
                      </wp:positionV>
                      <wp:extent cx="1000800" cy="705600"/>
                      <wp:effectExtent l="0" t="0" r="27940" b="37465"/>
                      <wp:wrapNone/>
                      <wp:docPr id="772580903" name="Прямая соединительная линия 772580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800" cy="7056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85293" id="Прямая соединительная линия 77258090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" strokecolor="black [3213]" strokeweight=".5pt"/>
                  </w:pict>
                </mc:Fallback>
              </mc:AlternateContent>
            </w:r>
            <w:r w:rsidRPr="00CD7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2B37822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A146254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B0D1046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F362C84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C568AAF" w14:textId="77777777" w:rsidR="00296530" w:rsidRPr="00CD7AF0" w:rsidRDefault="00296530" w:rsidP="005D0C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6530" w:rsidRPr="00CD7AF0" w14:paraId="5CC622CD" w14:textId="77777777" w:rsidTr="005D0CBB">
        <w:trPr>
          <w:trHeight w:val="428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A6D637" w14:textId="77777777" w:rsidR="00296530" w:rsidRPr="00CD7AF0" w:rsidRDefault="00296530" w:rsidP="005D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4E4BB" w14:textId="77777777" w:rsidR="00296530" w:rsidRPr="00CD7AF0" w:rsidRDefault="00296530" w:rsidP="005D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777B139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D6C900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BE9D10D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405C793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296530" w:rsidRPr="00CD7AF0" w14:paraId="6F1A5B92" w14:textId="77777777" w:rsidTr="005D0CBB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31E87E" w14:textId="77777777" w:rsidR="00296530" w:rsidRPr="00CD7AF0" w:rsidRDefault="00296530" w:rsidP="005D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0F154" w14:textId="77777777" w:rsidR="00296530" w:rsidRPr="00CD7AF0" w:rsidRDefault="00296530" w:rsidP="005D0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8270F43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D815EF9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72543EE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CD7A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BABFA9E" w14:textId="77777777" w:rsidR="00296530" w:rsidRPr="00CD7AF0" w:rsidRDefault="00296530" w:rsidP="00296530">
            <w:pPr>
              <w:pStyle w:val="a5"/>
              <w:widowControl/>
              <w:numPr>
                <w:ilvl w:val="1"/>
                <w:numId w:val="3"/>
              </w:numPr>
              <w:autoSpaceDE/>
              <w:autoSpaceDN/>
              <w:contextualSpacing/>
              <w:jc w:val="left"/>
              <w:textAlignment w:val="baseline"/>
              <w:rPr>
                <w:sz w:val="20"/>
                <w:szCs w:val="20"/>
                <w:lang w:eastAsia="ru-RU"/>
              </w:rPr>
            </w:pPr>
            <w:r w:rsidRPr="00CD7AF0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FBA74A9" w14:textId="77777777" w:rsidR="00296530" w:rsidRPr="00CD7AF0" w:rsidRDefault="00296530" w:rsidP="005D0CBB">
            <w:pPr>
              <w:pStyle w:val="a5"/>
              <w:ind w:left="0"/>
              <w:textAlignment w:val="baseline"/>
              <w:rPr>
                <w:sz w:val="20"/>
                <w:szCs w:val="20"/>
                <w:lang w:eastAsia="ru-RU"/>
              </w:rPr>
            </w:pPr>
            <w:r w:rsidRPr="00CD7AF0"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CD7AF0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296530" w:rsidRPr="00CD7AF0" w14:paraId="26125B43" w14:textId="77777777" w:rsidTr="005D0CBB">
        <w:trPr>
          <w:trHeight w:val="21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37EA9F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30B5E5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BEEDC2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3B3DD9A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494AA5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C14C6C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9D92B7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6530" w:rsidRPr="00CD7AF0" w14:paraId="12D1867B" w14:textId="77777777" w:rsidTr="005D0CBB">
        <w:trPr>
          <w:trHeight w:val="107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43D895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D88B4C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2 и т.д.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649ACE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93B384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5AB142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4F16CF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2AB0E8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530" w:rsidRPr="00CD7AF0" w14:paraId="0882BE8C" w14:textId="77777777" w:rsidTr="005D0CBB">
        <w:trPr>
          <w:trHeight w:val="22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20DA21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5CD55F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724586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E1FF5E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EA33F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998985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3D80CB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530" w:rsidRPr="00CD7AF0" w14:paraId="154AE581" w14:textId="77777777" w:rsidTr="005D0CBB">
        <w:trPr>
          <w:trHeight w:val="130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D4A953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708BEC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2 и т.д.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B4D478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47E39F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F43769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FE7929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7ACE58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530" w:rsidRPr="00CD7AF0" w14:paraId="62E9A926" w14:textId="77777777" w:rsidTr="005D0CBB">
        <w:trPr>
          <w:trHeight w:val="161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53500A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328918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C22220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A41F9B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5D726C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FB6F67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D97EA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6530" w:rsidRPr="00CD7AF0" w14:paraId="051554B4" w14:textId="77777777" w:rsidTr="005D0CBB">
        <w:trPr>
          <w:trHeight w:val="266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0AF909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00AD20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2 и т.д.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FEA32E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C6ED9D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96419A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5F992C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83F9DB" w14:textId="77777777" w:rsidR="00296530" w:rsidRPr="00CD7AF0" w:rsidRDefault="00296530" w:rsidP="005D0C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5F2089" w14:textId="77777777" w:rsidR="00296530" w:rsidRPr="00CD7AF0" w:rsidRDefault="00296530" w:rsidP="00296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6FE283" w14:textId="77777777" w:rsidR="00296530" w:rsidRPr="00CD7AF0" w:rsidRDefault="00296530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Формула расчета итоговой оценки:</w:t>
      </w:r>
    </w:p>
    <w:p w14:paraId="5951A503" w14:textId="77777777" w:rsidR="00296530" w:rsidRDefault="00296530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Итоговая оценка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(ИО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= (</w:t>
      </w:r>
      <w:r w:rsidRPr="4D3694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1+</w:t>
      </w:r>
      <w:r w:rsidRPr="4D3694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2+</w:t>
      </w:r>
      <w:r w:rsidRPr="4D3694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3+</w:t>
      </w:r>
      <w:r w:rsidRPr="4D3694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4+</w:t>
      </w:r>
      <w:r w:rsidRPr="4D3694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5+</w:t>
      </w:r>
      <w:r w:rsidRPr="4D3694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6 и т.д.) / К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, где </w:t>
      </w:r>
      <w:r w:rsidRPr="4D36947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%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– уровень выполнения задания по критерию, </w:t>
      </w:r>
      <w:r w:rsidRPr="00CD7AF0">
        <w:rPr>
          <w:rFonts w:ascii="Times New Roman" w:eastAsia="Times New Roman" w:hAnsi="Times New Roman" w:cs="Times New Roman"/>
          <w:b/>
          <w:bCs/>
          <w:sz w:val="20"/>
          <w:szCs w:val="20"/>
        </w:rPr>
        <w:t>К</w:t>
      </w:r>
      <w:r w:rsidRPr="00CD7AF0">
        <w:rPr>
          <w:rFonts w:ascii="Times New Roman" w:eastAsia="Times New Roman" w:hAnsi="Times New Roman" w:cs="Times New Roman"/>
          <w:sz w:val="20"/>
          <w:szCs w:val="20"/>
        </w:rPr>
        <w:t xml:space="preserve"> – общее количество критериев.</w:t>
      </w:r>
    </w:p>
    <w:p w14:paraId="08D00D05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531026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1E8B0A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9BC7A4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03D3B5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249BDD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64EA0E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2612A9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866762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CA0770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25957F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967AAD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490490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C86EF3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31414A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64DBD8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8980928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2A9828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9D22E6" w14:textId="77777777" w:rsidR="00A13783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1771F7" w14:textId="77777777" w:rsidR="00A13783" w:rsidRPr="00CD7AF0" w:rsidRDefault="00A13783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3453BC" w14:textId="77777777" w:rsidR="00296530" w:rsidRDefault="00296530" w:rsidP="0029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7D1F7F" w14:textId="77777777" w:rsidR="00296530" w:rsidRPr="00CD7AF0" w:rsidRDefault="00296530" w:rsidP="0029653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bookmarkEnd w:id="0"/>
    <w:p w14:paraId="1B173080" w14:textId="77777777" w:rsidR="006151BC" w:rsidRPr="006151BC" w:rsidRDefault="006151BC" w:rsidP="006151BC">
      <w:pPr>
        <w:spacing w:after="0" w:line="259" w:lineRule="auto"/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eastAsia="zh-CN"/>
        </w:rPr>
      </w:pPr>
      <w:r w:rsidRPr="006151BC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eastAsia="zh-CN"/>
        </w:rPr>
        <w:lastRenderedPageBreak/>
        <w:t>ПОЛИТИКА ОЦЕНИВАНИЯ</w:t>
      </w:r>
    </w:p>
    <w:p w14:paraId="63AC4ED4" w14:textId="77777777" w:rsidR="006151BC" w:rsidRPr="006151BC" w:rsidRDefault="006151BC" w:rsidP="006151BC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151BC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eastAsia="zh-CN"/>
        </w:rPr>
        <w:t>Б</w:t>
      </w:r>
      <w:r w:rsidRPr="006151BC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eastAsia="zh-CN"/>
        </w:rPr>
        <w:t>А</w:t>
      </w:r>
      <w:r w:rsidRPr="006151BC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К</w:t>
      </w:r>
      <w:r w:rsidRPr="006151BC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eastAsia="zh-CN"/>
        </w:rPr>
        <w:t>/</w:t>
      </w:r>
      <w:r w:rsidRPr="006151BC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МАГ</w:t>
      </w:r>
      <w:r w:rsidRPr="006151BC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eastAsia="zh-CN"/>
        </w:rPr>
        <w:t>/</w:t>
      </w:r>
      <w:r w:rsidRPr="006151BC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 xml:space="preserve">ДОК </w:t>
      </w:r>
      <w:r w:rsidRPr="006151BC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eastAsia="zh-CN"/>
        </w:rPr>
        <w:t>С</w:t>
      </w:r>
      <w:r w:rsidRPr="006151BC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  <w:lang w:eastAsia="zh-CN"/>
        </w:rPr>
        <w:t>Т</w:t>
      </w:r>
      <w:r w:rsidRPr="006151BC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eastAsia="zh-CN"/>
        </w:rPr>
        <w:t>АН</w:t>
      </w:r>
      <w:r w:rsidRPr="006151BC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Д</w:t>
      </w:r>
      <w:r w:rsidRPr="006151BC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eastAsia="zh-CN"/>
        </w:rPr>
        <w:t>А</w:t>
      </w:r>
      <w:r w:rsidRPr="006151BC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  <w:lang w:eastAsia="zh-CN"/>
        </w:rPr>
        <w:t>Р</w:t>
      </w:r>
      <w:r w:rsidRPr="006151BC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eastAsia="zh-CN"/>
        </w:rPr>
        <w:t>ТН</w:t>
      </w:r>
      <w:r w:rsidRPr="006151BC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ЫЙ Э</w:t>
      </w:r>
      <w:r w:rsidRPr="006151BC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  <w:lang w:eastAsia="zh-CN"/>
        </w:rPr>
        <w:t>К</w:t>
      </w:r>
      <w:r w:rsidRPr="006151BC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  <w:lang w:eastAsia="zh-CN"/>
        </w:rPr>
        <w:t>З</w:t>
      </w:r>
      <w:r w:rsidRPr="006151BC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А</w:t>
      </w:r>
      <w:r w:rsidRPr="006151BC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  <w:lang w:eastAsia="zh-CN"/>
        </w:rPr>
        <w:t>М</w:t>
      </w:r>
      <w:r w:rsidRPr="006151BC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 xml:space="preserve">ЕН: </w:t>
      </w:r>
      <w:r w:rsidRPr="006151BC"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eastAsia="zh-CN"/>
        </w:rPr>
        <w:t>П</w:t>
      </w:r>
      <w:r w:rsidRPr="006151BC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И</w:t>
      </w:r>
      <w:r w:rsidRPr="006151BC"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eastAsia="zh-CN"/>
        </w:rPr>
        <w:t>С</w:t>
      </w:r>
      <w:r w:rsidRPr="006151BC">
        <w:rPr>
          <w:rFonts w:ascii="Times New Roman" w:eastAsia="QOVFH+ArialMT" w:hAnsi="Times New Roman" w:cs="Times New Roman"/>
          <w:b/>
          <w:bCs/>
          <w:spacing w:val="-5"/>
          <w:sz w:val="24"/>
          <w:szCs w:val="24"/>
          <w:lang w:eastAsia="zh-CN"/>
        </w:rPr>
        <w:t>Ь</w:t>
      </w:r>
      <w:r w:rsidRPr="006151BC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МЕ</w:t>
      </w:r>
      <w:r w:rsidRPr="006151BC"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eastAsia="zh-CN"/>
        </w:rPr>
        <w:t>Н</w:t>
      </w:r>
      <w:r w:rsidRPr="006151BC">
        <w:rPr>
          <w:rFonts w:ascii="Times New Roman" w:eastAsia="QOVFH+ArialMT" w:hAnsi="Times New Roman" w:cs="Times New Roman"/>
          <w:b/>
          <w:bCs/>
          <w:sz w:val="24"/>
          <w:szCs w:val="24"/>
          <w:lang w:eastAsia="zh-CN"/>
        </w:rPr>
        <w:t>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6151BC" w:rsidRPr="006151BC" w14:paraId="6ACCAE24" w14:textId="77777777" w:rsidTr="005D0CBB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458FAEC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1CC1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271EFCF8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6ADB7C4D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013C7762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A32D" w14:textId="77777777" w:rsidR="006151BC" w:rsidRPr="006151BC" w:rsidRDefault="006151BC" w:rsidP="006151BC">
            <w:pPr>
              <w:widowControl w:val="0"/>
              <w:tabs>
                <w:tab w:val="left" w:pos="5157"/>
                <w:tab w:val="left" w:pos="80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ab/>
              <w:t xml:space="preserve">        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  <w:lang w:eastAsia="zh-CN"/>
              </w:rPr>
              <w:t xml:space="preserve"> 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  <w:lang w:eastAsia="zh-CN"/>
              </w:rPr>
              <w:t>Д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  <w:lang w:eastAsia="zh-CN"/>
              </w:rPr>
              <w:t>ск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  <w:lang w:eastAsia="zh-CN"/>
              </w:rPr>
              <w:t>р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  <w:lang w:eastAsia="zh-CN"/>
              </w:rPr>
              <w:t>пт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>оры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  <w:tab/>
              <w:t xml:space="preserve">                                                                              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  <w:lang w:eastAsia="zh-CN"/>
              </w:rPr>
              <w:t xml:space="preserve"> </w:t>
            </w:r>
          </w:p>
        </w:tc>
      </w:tr>
      <w:tr w:rsidR="006151BC" w:rsidRPr="006151BC" w14:paraId="41D704B3" w14:textId="77777777" w:rsidTr="005D0CBB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9419AA5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7C09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6C23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Отли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791F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Х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5E26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A102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ль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</w:p>
          <w:p w14:paraId="0436B554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151BC" w:rsidRPr="006151BC" w14:paraId="6438D67D" w14:textId="77777777" w:rsidTr="005D0CBB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0DC0ECE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F57D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6919C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AEF0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1FE7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D549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2E7085E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0–24% (0-7 баллов)</w:t>
            </w:r>
          </w:p>
        </w:tc>
      </w:tr>
      <w:tr w:rsidR="006151BC" w:rsidRPr="006151BC" w14:paraId="5B36941C" w14:textId="77777777" w:rsidTr="005D0CBB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7389592A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 вопрос</w:t>
            </w:r>
          </w:p>
          <w:p w14:paraId="772EA5B4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397D78F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7BD1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35DBC5DC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4B4266F5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ание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</w:p>
          <w:p w14:paraId="4D74B446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по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м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ание</w:t>
            </w:r>
          </w:p>
          <w:p w14:paraId="1134B128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</w:p>
          <w:p w14:paraId="2D7D0933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це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пц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ии</w:t>
            </w:r>
          </w:p>
          <w:p w14:paraId="30D6AFD0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8093" w14:textId="77777777" w:rsidR="006151BC" w:rsidRPr="006151BC" w:rsidRDefault="006151BC" w:rsidP="006151BC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ч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орый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ержит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рпы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 раск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вопроса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ерну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ую арг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мен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ю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вы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да                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ут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ж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дени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построен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гично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пос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имерами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       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 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зраб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ем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орных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86237" w14:textId="77777777" w:rsidR="006151BC" w:rsidRPr="006151BC" w:rsidRDefault="006151BC" w:rsidP="006151BC">
            <w:pPr>
              <w:widowControl w:val="0"/>
              <w:tabs>
                <w:tab w:val="left" w:pos="1392"/>
                <w:tab w:val="left" w:pos="2229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х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шо»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орый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ержит 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лно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,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  <w:t xml:space="preserve">не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рпы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 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ние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а,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окра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енную ар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ю основн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ж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шение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ики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пос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ности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ожен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 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ю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 стилистич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ошиб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ки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чное уп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  <w:lang w:eastAsia="zh-CN"/>
              </w:rPr>
              <w:t>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ление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CB784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«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до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вле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ьн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ся за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орый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 не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ное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ще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пр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нных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е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,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хнос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 арг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ые 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жени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доп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 комп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зиц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нные диспропо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92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нарушен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я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гики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пос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ности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жен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риала,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иллюстри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т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ческ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ж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ия пр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имерами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 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зраб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онспе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в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ых занят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90D23" w14:textId="77777777" w:rsidR="006151BC" w:rsidRPr="006151BC" w:rsidRDefault="006151BC" w:rsidP="006151BC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еправил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ное 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пос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х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ная арг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ц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я, фа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тическ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и 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чевые  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ущ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ение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неверн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закл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ю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чени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A473" w14:textId="77777777" w:rsidR="006151BC" w:rsidRPr="006151BC" w:rsidRDefault="006151BC" w:rsidP="006151BC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зна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основных понятий,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й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…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;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ш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вил про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ния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о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онтр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  <w:tr w:rsidR="006151BC" w:rsidRPr="006151BC" w14:paraId="17150355" w14:textId="77777777" w:rsidTr="005D0CBB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7DCE930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 вопрос</w:t>
            </w:r>
          </w:p>
          <w:p w14:paraId="50EAA94F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56E117E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1E7C9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Прим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нен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е 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бра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й </w:t>
            </w:r>
          </w:p>
          <w:p w14:paraId="30460222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м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 и 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хн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ии </w:t>
            </w:r>
          </w:p>
          <w:p w14:paraId="08CC8C6D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к 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онкр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тн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ым </w:t>
            </w:r>
          </w:p>
          <w:p w14:paraId="2A33DC4F" w14:textId="77777777" w:rsidR="006151BC" w:rsidRPr="006151BC" w:rsidRDefault="006151BC" w:rsidP="006151BC">
            <w:pPr>
              <w:spacing w:after="0"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прак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ич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ским за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дан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8AB5" w14:textId="77777777" w:rsidR="006151BC" w:rsidRPr="006151BC" w:rsidRDefault="006151BC" w:rsidP="006151BC">
            <w:pPr>
              <w:widowControl w:val="0"/>
              <w:tabs>
                <w:tab w:val="left" w:pos="1499"/>
                <w:tab w:val="left" w:pos="2102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нение уч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бн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 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ернуты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арг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нтиро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опрос                 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 пос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ю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щ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им решением практич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0A96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стичное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вып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 задани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мес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ами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арг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нтиро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нный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ленный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опр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лным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реш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ем практич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рса;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рам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ное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норм 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учн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 по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 xml:space="preserve"> 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рсу;</w:t>
            </w:r>
          </w:p>
          <w:p w14:paraId="64EFE53F" w14:textId="77777777" w:rsidR="006151BC" w:rsidRPr="006151BC" w:rsidRDefault="006151BC" w:rsidP="006151BC">
            <w:pPr>
              <w:widowControl w:val="0"/>
              <w:tabs>
                <w:tab w:val="left" w:pos="1392"/>
                <w:tab w:val="left" w:pos="2229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8A09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 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ся фра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арн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 на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ушением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огич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й посл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дов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льност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доп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ущ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фа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тическ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смыс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овые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чности,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еор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ческ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 зна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ия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рса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исп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 по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хнос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E678A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ера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ц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нал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ный 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шения зада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ли 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но пр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думанный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пл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а; 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еум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ние реш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дани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вып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нять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 об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; доп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щен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ие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шибок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не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очетов, превосх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щ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ее</w:t>
            </w:r>
          </w:p>
          <w:p w14:paraId="5B670507" w14:textId="77777777" w:rsidR="006151BC" w:rsidRPr="006151BC" w:rsidRDefault="006151BC" w:rsidP="006151BC">
            <w:pPr>
              <w:widowControl w:val="0"/>
              <w:tabs>
                <w:tab w:val="left" w:pos="2327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орму.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8CCF7" w14:textId="77777777" w:rsidR="006151BC" w:rsidRPr="006151BC" w:rsidRDefault="006151BC" w:rsidP="006151B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еу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мение пр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енять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ани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, ал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рит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ы для решения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за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ни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; 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ме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ние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ть вы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ы          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 обо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бщ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ени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.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ш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ие Пр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вил про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 xml:space="preserve">ния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о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онтр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  <w:p w14:paraId="101BD708" w14:textId="77777777" w:rsidR="006151BC" w:rsidRPr="006151BC" w:rsidRDefault="006151BC" w:rsidP="006151BC">
            <w:pPr>
              <w:widowControl w:val="0"/>
              <w:tabs>
                <w:tab w:val="left" w:pos="892"/>
                <w:tab w:val="left" w:pos="2265"/>
              </w:tabs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  <w:lang w:eastAsia="zh-CN"/>
              </w:rPr>
            </w:pPr>
          </w:p>
        </w:tc>
      </w:tr>
    </w:tbl>
    <w:p w14:paraId="1C2D9AEA" w14:textId="77777777" w:rsidR="006151BC" w:rsidRPr="006151BC" w:rsidRDefault="006151BC" w:rsidP="006151BC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zh-CN"/>
        </w:rPr>
        <w:sectPr w:rsidR="006151BC" w:rsidRPr="006151BC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1C9CBDFB" w14:textId="77777777" w:rsidR="006151BC" w:rsidRPr="006151BC" w:rsidRDefault="006151BC" w:rsidP="006151BC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6151BC" w:rsidRPr="006151BC" w14:paraId="7DECA9CC" w14:textId="77777777" w:rsidTr="005D0CBB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430F7C9" w14:textId="77777777" w:rsidR="006151BC" w:rsidRPr="006151BC" w:rsidRDefault="006151BC" w:rsidP="006151BC">
            <w:pPr>
              <w:widowControl w:val="0"/>
              <w:spacing w:before="10" w:after="0" w:line="240" w:lineRule="auto"/>
              <w:ind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EBD4D" w14:textId="77777777" w:rsidR="006151BC" w:rsidRPr="006151BC" w:rsidRDefault="006151BC" w:rsidP="006151BC">
            <w:pPr>
              <w:widowControl w:val="0"/>
              <w:spacing w:before="10" w:after="0" w:line="240" w:lineRule="auto"/>
              <w:ind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14:paraId="55D1004C" w14:textId="77777777" w:rsidR="006151BC" w:rsidRPr="006151BC" w:rsidRDefault="006151BC" w:rsidP="006151BC">
            <w:pPr>
              <w:widowControl w:val="0"/>
              <w:spacing w:before="10" w:after="0" w:line="240" w:lineRule="auto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Критер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ий/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б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а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лл</w:t>
            </w:r>
          </w:p>
          <w:p w14:paraId="4E054ED5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1872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ск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р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пт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оры</w:t>
            </w:r>
          </w:p>
        </w:tc>
      </w:tr>
      <w:tr w:rsidR="006151BC" w:rsidRPr="006151BC" w14:paraId="3E2CC37E" w14:textId="77777777" w:rsidTr="005D0CBB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B3AF5E2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EC32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zh-CN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CEED8" w14:textId="77777777" w:rsidR="006151BC" w:rsidRPr="006151BC" w:rsidRDefault="006151BC" w:rsidP="006151BC">
            <w:pPr>
              <w:widowControl w:val="0"/>
              <w:tabs>
                <w:tab w:val="left" w:pos="2349"/>
              </w:tabs>
              <w:spacing w:before="9" w:after="0" w:line="239" w:lineRule="auto"/>
              <w:ind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Отли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ч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7C2F" w14:textId="77777777" w:rsidR="006151BC" w:rsidRPr="006151BC" w:rsidRDefault="006151BC" w:rsidP="006151BC">
            <w:pPr>
              <w:widowControl w:val="0"/>
              <w:tabs>
                <w:tab w:val="left" w:pos="2152"/>
              </w:tabs>
              <w:spacing w:before="9" w:after="0" w:line="239" w:lineRule="auto"/>
              <w:ind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Х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D4E3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030C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у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до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lang w:eastAsia="zh-CN"/>
              </w:rPr>
              <w:t>в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рите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zh-CN"/>
              </w:rPr>
              <w:t>ль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о</w:t>
            </w:r>
          </w:p>
        </w:tc>
      </w:tr>
      <w:tr w:rsidR="006151BC" w:rsidRPr="006151BC" w14:paraId="3D5380B8" w14:textId="77777777" w:rsidTr="005D0CBB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6549456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7FBD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16A0" w14:textId="77777777" w:rsidR="006151BC" w:rsidRPr="006151BC" w:rsidRDefault="006151BC" w:rsidP="006151BC">
            <w:pPr>
              <w:widowControl w:val="0"/>
              <w:tabs>
                <w:tab w:val="left" w:pos="2349"/>
              </w:tabs>
              <w:spacing w:before="9" w:after="0" w:line="239" w:lineRule="auto"/>
              <w:ind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90–100% </w:t>
            </w: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  <w:lang w:eastAsia="zh-CN"/>
              </w:rPr>
              <w:t>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F555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70–89% </w:t>
            </w: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  <w:lang w:eastAsia="zh-CN"/>
              </w:rPr>
              <w:t>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8570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50–69% </w:t>
            </w: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  <w:lang w:eastAsia="zh-CN"/>
              </w:rPr>
              <w:t>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DF12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25–49% </w:t>
            </w: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  <w:lang w:eastAsia="zh-CN"/>
              </w:rPr>
              <w:t>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99706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0–24% </w:t>
            </w:r>
            <w:r w:rsidRPr="006151BC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  <w:highlight w:val="cyan"/>
                <w:lang w:eastAsia="zh-CN"/>
              </w:rPr>
              <w:t>(0-9 баллов)</w:t>
            </w:r>
          </w:p>
        </w:tc>
      </w:tr>
      <w:tr w:rsidR="006151BC" w:rsidRPr="006151BC" w14:paraId="2395A340" w14:textId="77777777" w:rsidTr="005D0CBB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77DEDE2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3 вопрос</w:t>
            </w:r>
          </w:p>
          <w:p w14:paraId="451BC52D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83387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50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zh-CN"/>
              </w:rPr>
              <w:t>ц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ан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з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прим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с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 выб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ра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й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тод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ики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к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 xml:space="preserve"> п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р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д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ло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zh-CN"/>
              </w:rPr>
              <w:t>ж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ен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у прак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ич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с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к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м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у 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з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д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ию, об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с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 п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ол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уч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но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 ре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  <w:lang w:eastAsia="zh-CN"/>
              </w:rPr>
              <w:t>з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  <w:lang w:eastAsia="zh-CN"/>
              </w:rPr>
              <w:t>ь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9644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ьное,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ичное и правил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ное обоснов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ных 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жений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>и пр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ененной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дик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и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и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хн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гии, грам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тност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ь,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ю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дение 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норм 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учн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    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а, доп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ю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ся    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1</w:t>
            </w:r>
            <w:r w:rsidRPr="006151BC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  <w:lang w:eastAsia="zh-CN"/>
              </w:rPr>
              <w:t>-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2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чности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 xml:space="preserve">в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ожении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 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орые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на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ерные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в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ц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ом вы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(+ви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лизац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я 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  <w:lang w:eastAsia="zh-CN"/>
              </w:rPr>
              <w:t>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обоснов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ния поср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ом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рафич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х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х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)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6879" w14:textId="77777777" w:rsidR="006151BC" w:rsidRPr="006151BC" w:rsidRDefault="006151BC" w:rsidP="006151BC">
            <w:pPr>
              <w:widowControl w:val="0"/>
              <w:tabs>
                <w:tab w:val="left" w:pos="2152"/>
              </w:tabs>
              <w:spacing w:before="9" w:after="0" w:line="239" w:lineRule="auto"/>
              <w:ind w:right="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ю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ab/>
              <w:t>3</w:t>
            </w:r>
            <w:r w:rsidRPr="006151BC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-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4 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чности                  в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нии понятийн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 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ала, 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ьные погрешности       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бщ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ениях       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 вы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х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орые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не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лия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х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ороший общий             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6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ро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нь вып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нения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C585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58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 пр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ени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ти обос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ых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учных 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жений не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нкр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ы и 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ны,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ют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ся стилистич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 грамм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тич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ески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ош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акже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ности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 обраб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  <w:lang w:eastAsia="zh-CN"/>
              </w:rPr>
              <w:t>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ов пра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ч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57CF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10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ание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нено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 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ши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 ошиб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ами,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на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опросы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лны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 поняти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ный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ериал и арг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умен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ация исп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96788" w14:textId="77777777" w:rsidR="006151BC" w:rsidRPr="006151BC" w:rsidRDefault="006151BC" w:rsidP="006151BC">
            <w:pPr>
              <w:widowControl w:val="0"/>
              <w:spacing w:before="9" w:after="0" w:line="239" w:lineRule="auto"/>
              <w:ind w:right="67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За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ание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 вып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,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ст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ю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т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ты на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пос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нные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опрос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ы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,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м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алы и инст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ме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нты ана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иза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не исп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ль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з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ны.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у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ш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н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ие П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а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вил про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д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е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 xml:space="preserve">ния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и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т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  <w:lang w:eastAsia="zh-CN"/>
              </w:rPr>
              <w:t>в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  <w:lang w:eastAsia="zh-CN"/>
              </w:rPr>
              <w:t>г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 xml:space="preserve">о 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eastAsia="zh-CN"/>
              </w:rPr>
              <w:t>к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онтр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  <w:lang w:eastAsia="zh-CN"/>
              </w:rPr>
              <w:t>о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л</w:t>
            </w:r>
            <w:r w:rsidRPr="006151BC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eastAsia="zh-CN"/>
              </w:rPr>
              <w:t>я</w:t>
            </w:r>
            <w:r w:rsidRPr="006151BC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bookmarkEnd w:id="1"/>
    </w:tbl>
    <w:p w14:paraId="3EA495BB" w14:textId="77777777" w:rsidR="006151BC" w:rsidRPr="006151BC" w:rsidRDefault="006151BC" w:rsidP="006151BC">
      <w:pPr>
        <w:spacing w:after="0" w:line="259" w:lineRule="auto"/>
        <w:rPr>
          <w:rFonts w:ascii="Times New Roman" w:eastAsia="Calibri" w:hAnsi="Times New Roman" w:cs="Times New Roman"/>
          <w:lang w:eastAsia="zh-CN"/>
        </w:rPr>
      </w:pPr>
    </w:p>
    <w:p w14:paraId="4B110BB6" w14:textId="77777777" w:rsidR="006151BC" w:rsidRPr="006151BC" w:rsidRDefault="006151BC" w:rsidP="006151BC">
      <w:pPr>
        <w:spacing w:after="0" w:line="259" w:lineRule="auto"/>
        <w:rPr>
          <w:rFonts w:ascii="Times New Roman" w:eastAsia="Calibri" w:hAnsi="Times New Roman" w:cs="Times New Roman"/>
          <w:lang w:eastAsia="zh-CN"/>
        </w:rPr>
      </w:pPr>
    </w:p>
    <w:p w14:paraId="67FB2AB8" w14:textId="77777777" w:rsidR="006151BC" w:rsidRPr="006151BC" w:rsidRDefault="006151BC" w:rsidP="006151BC">
      <w:pPr>
        <w:widowControl w:val="0"/>
        <w:spacing w:after="0" w:line="240" w:lineRule="auto"/>
        <w:ind w:right="-19"/>
        <w:jc w:val="both"/>
        <w:rPr>
          <w:rFonts w:ascii="Calibri" w:eastAsia="Calibri" w:hAnsi="Calibri" w:cs="Calibri"/>
          <w:color w:val="000000"/>
          <w:sz w:val="23"/>
          <w:szCs w:val="23"/>
          <w:lang w:eastAsia="zh-CN"/>
        </w:rPr>
      </w:pPr>
      <w:r w:rsidRPr="006151BC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Э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кз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м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е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наци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онн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ые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би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ле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  <w:lang w:eastAsia="zh-CN"/>
        </w:rPr>
        <w:t>т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ы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с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ос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  <w:lang w:eastAsia="zh-CN"/>
        </w:rPr>
        <w:t>т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я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  <w:lang w:eastAsia="zh-CN"/>
        </w:rPr>
        <w:t>т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и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з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3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в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  <w:lang w:eastAsia="zh-CN"/>
        </w:rPr>
        <w:t>о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п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р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  <w:lang w:eastAsia="zh-CN"/>
        </w:rPr>
        <w:t>о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с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ов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.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Д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  <w:lang w:eastAsia="zh-CN"/>
        </w:rPr>
        <w:t>л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я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п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  <w:lang w:eastAsia="zh-CN"/>
        </w:rPr>
        <w:t>р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вил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ь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  <w:lang w:eastAsia="zh-CN"/>
        </w:rPr>
        <w:t>н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о</w:t>
      </w:r>
      <w:r w:rsidRPr="006151BC"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в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ы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п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  <w:lang w:eastAsia="zh-CN"/>
        </w:rPr>
        <w:t>л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ненн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ых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з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д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ан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  <w:lang w:eastAsia="zh-CN"/>
        </w:rPr>
        <w:t>и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й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м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а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к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си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м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л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ь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н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  <w:lang w:eastAsia="zh-CN"/>
        </w:rPr>
        <w:t>о</w:t>
      </w:r>
      <w:r w:rsidRPr="006151BC">
        <w:rPr>
          <w:rFonts w:ascii="Calibri" w:eastAsia="Calibri" w:hAnsi="Calibri" w:cs="Calibri"/>
          <w:color w:val="000000"/>
          <w:w w:val="112"/>
          <w:sz w:val="23"/>
          <w:szCs w:val="23"/>
          <w:lang w:eastAsia="zh-CN"/>
        </w:rPr>
        <w:t>-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  <w:lang w:eastAsia="zh-CN"/>
        </w:rPr>
        <w:t>1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0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0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б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л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  <w:lang w:eastAsia="zh-CN"/>
        </w:rPr>
        <w:t>л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ов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,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и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з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ни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х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н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а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пе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рв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ый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во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п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  <w:lang w:eastAsia="zh-CN"/>
        </w:rPr>
        <w:t>р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с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–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  <w:lang w:eastAsia="zh-CN"/>
        </w:rPr>
        <w:t>3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0 баллов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,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н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а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в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  <w:lang w:eastAsia="zh-CN"/>
        </w:rPr>
        <w:t>т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оро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й</w:t>
      </w:r>
      <w:r w:rsidRPr="006151BC"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в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опр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  <w:lang w:eastAsia="zh-CN"/>
        </w:rPr>
        <w:t>о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с</w:t>
      </w:r>
      <w:r w:rsidRPr="006151BC">
        <w:rPr>
          <w:rFonts w:ascii="Calibri" w:eastAsia="Calibri" w:hAnsi="Calibri" w:cs="Calibri"/>
          <w:color w:val="000000"/>
          <w:w w:val="112"/>
          <w:sz w:val="23"/>
          <w:szCs w:val="23"/>
          <w:lang w:eastAsia="zh-CN"/>
        </w:rPr>
        <w:t>-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  <w:lang w:eastAsia="zh-CN"/>
        </w:rPr>
        <w:t>3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0 баллов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,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н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а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  <w:lang w:eastAsia="zh-CN"/>
        </w:rPr>
        <w:t>т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ре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  <w:lang w:eastAsia="zh-CN"/>
        </w:rPr>
        <w:t>т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ий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во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п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  <w:lang w:eastAsia="zh-CN"/>
        </w:rPr>
        <w:t>р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о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  <w:lang w:eastAsia="zh-CN"/>
        </w:rPr>
        <w:t xml:space="preserve">с </w:t>
      </w:r>
      <w:r w:rsidRPr="006151BC">
        <w:rPr>
          <w:rFonts w:ascii="Calibri" w:eastAsia="Calibri" w:hAnsi="Calibri" w:cs="Calibri"/>
          <w:color w:val="000000"/>
          <w:w w:val="112"/>
          <w:sz w:val="23"/>
          <w:szCs w:val="23"/>
          <w:lang w:eastAsia="zh-CN"/>
        </w:rPr>
        <w:t xml:space="preserve">-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  <w:lang w:eastAsia="zh-CN"/>
        </w:rPr>
        <w:t>4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0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  <w:lang w:eastAsia="zh-CN"/>
        </w:rPr>
        <w:t xml:space="preserve"> 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  <w:lang w:eastAsia="zh-CN"/>
        </w:rPr>
        <w:t>б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а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  <w:lang w:eastAsia="zh-CN"/>
        </w:rPr>
        <w:t>л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  <w:lang w:eastAsia="zh-CN"/>
        </w:rPr>
        <w:t>л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  <w:lang w:eastAsia="zh-CN"/>
        </w:rPr>
        <w:t>ов</w:t>
      </w:r>
      <w:r w:rsidRPr="006151BC"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  <w:lang w:eastAsia="zh-CN"/>
        </w:rPr>
        <w:t>.</w:t>
      </w:r>
      <w:r w:rsidRPr="006151BC"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  <w:lang w:eastAsia="zh-CN"/>
        </w:rPr>
        <w:t xml:space="preserve"> </w:t>
      </w:r>
    </w:p>
    <w:p w14:paraId="29A2BA60" w14:textId="77777777" w:rsidR="006151BC" w:rsidRPr="006151BC" w:rsidRDefault="006151BC" w:rsidP="006151BC">
      <w:pPr>
        <w:spacing w:after="0" w:line="259" w:lineRule="auto"/>
        <w:rPr>
          <w:rFonts w:ascii="Times New Roman" w:eastAsia="Calibri" w:hAnsi="Times New Roman" w:cs="Times New Roman"/>
          <w:lang w:eastAsia="zh-CN"/>
        </w:rPr>
      </w:pPr>
    </w:p>
    <w:p w14:paraId="0693FF08" w14:textId="77777777" w:rsidR="00296530" w:rsidRDefault="00296530" w:rsidP="00296530">
      <w:pPr>
        <w:tabs>
          <w:tab w:val="left" w:pos="31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D636A8B" w14:textId="77777777" w:rsidR="00296530" w:rsidRPr="00296530" w:rsidRDefault="00296530" w:rsidP="00296530">
      <w:pPr>
        <w:tabs>
          <w:tab w:val="left" w:pos="313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296530" w:rsidRPr="00296530" w:rsidSect="00296530">
      <w:pgSz w:w="16850" w:h="11920" w:orient="landscape"/>
      <w:pgMar w:top="743" w:right="306" w:bottom="14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 w16cid:durableId="1516724453">
    <w:abstractNumId w:val="2"/>
  </w:num>
  <w:num w:numId="2" w16cid:durableId="717633153">
    <w:abstractNumId w:val="1"/>
  </w:num>
  <w:num w:numId="3" w16cid:durableId="85422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BFA"/>
    <w:rsid w:val="000E30AF"/>
    <w:rsid w:val="001D2FA8"/>
    <w:rsid w:val="001E4D33"/>
    <w:rsid w:val="00224BFA"/>
    <w:rsid w:val="00274446"/>
    <w:rsid w:val="00296530"/>
    <w:rsid w:val="002C367B"/>
    <w:rsid w:val="002D0A57"/>
    <w:rsid w:val="00367CCD"/>
    <w:rsid w:val="00373318"/>
    <w:rsid w:val="003C3AB4"/>
    <w:rsid w:val="0041086D"/>
    <w:rsid w:val="00444A12"/>
    <w:rsid w:val="00493A5A"/>
    <w:rsid w:val="005B54BF"/>
    <w:rsid w:val="006151BC"/>
    <w:rsid w:val="00793069"/>
    <w:rsid w:val="008C0768"/>
    <w:rsid w:val="008D21FE"/>
    <w:rsid w:val="00A13783"/>
    <w:rsid w:val="00A54463"/>
    <w:rsid w:val="00A67924"/>
    <w:rsid w:val="00A90C1E"/>
    <w:rsid w:val="00A92C29"/>
    <w:rsid w:val="00BD28E2"/>
    <w:rsid w:val="00C16F08"/>
    <w:rsid w:val="00CB6087"/>
    <w:rsid w:val="00CC01C3"/>
    <w:rsid w:val="00DE36AF"/>
    <w:rsid w:val="00E1027B"/>
    <w:rsid w:val="00E57209"/>
    <w:rsid w:val="00EB25C8"/>
    <w:rsid w:val="00F5498E"/>
    <w:rsid w:val="00F82E4D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6395"/>
  <w15:docId w15:val="{56EA3A46-9FF4-46F8-BDDF-5F53A1C6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uiPriority w:val="99"/>
    <w:rsid w:val="00A92C29"/>
    <w:rPr>
      <w:color w:val="0000FF"/>
      <w:u w:val="single"/>
    </w:rPr>
  </w:style>
  <w:style w:type="paragraph" w:styleId="a8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esummary">
    <w:name w:val="typesummary"/>
    <w:basedOn w:val="a0"/>
    <w:rsid w:val="002C367B"/>
  </w:style>
  <w:style w:type="character" w:customStyle="1" w:styleId="typename">
    <w:name w:val="typename"/>
    <w:basedOn w:val="a0"/>
    <w:rsid w:val="002C367B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D0A57"/>
    <w:rPr>
      <w:rFonts w:ascii="Times New Roman" w:eastAsia="Times New Roman" w:hAnsi="Times New Roman" w:cs="Times New Roman"/>
    </w:rPr>
  </w:style>
  <w:style w:type="character" w:styleId="a9">
    <w:name w:val="Unresolved Mention"/>
    <w:basedOn w:val="a0"/>
    <w:uiPriority w:val="99"/>
    <w:semiHidden/>
    <w:unhideWhenUsed/>
    <w:rsid w:val="00367CCD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1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lanbook.com/book/707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36</cp:revision>
  <dcterms:created xsi:type="dcterms:W3CDTF">2021-04-02T13:32:00Z</dcterms:created>
  <dcterms:modified xsi:type="dcterms:W3CDTF">2023-10-26T08:25:00Z</dcterms:modified>
</cp:coreProperties>
</file>